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9C601A" w:rsidRDefault="00692081" w:rsidP="0023009F">
      <w:pPr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ПОЯСНИТЕЛЬНАЯ ЗАПИСКА</w:t>
      </w:r>
    </w:p>
    <w:p w:rsidR="00692081" w:rsidRPr="009C601A" w:rsidRDefault="00692081" w:rsidP="002300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551768" w:rsidRPr="00551768" w:rsidRDefault="00200774" w:rsidP="0055176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51768" w:rsidRPr="00551768">
        <w:rPr>
          <w:b/>
          <w:bCs/>
          <w:sz w:val="28"/>
          <w:szCs w:val="28"/>
        </w:rPr>
        <w:t>О внесении изменений в постановление Правительства Ленинградской области от 24 февраля 2016 года № 37 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</w:t>
      </w:r>
    </w:p>
    <w:p w:rsidR="008A6D2F" w:rsidRDefault="008A6D2F" w:rsidP="00434AD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551768" w:rsidRPr="00434ADF" w:rsidRDefault="00551768" w:rsidP="00434AD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9731C4" w:rsidRDefault="00692081" w:rsidP="00551768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5E2123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="00200774" w:rsidRPr="00551768">
        <w:rPr>
          <w:rFonts w:ascii="Times New Roman" w:eastAsia="Calibri" w:hAnsi="Times New Roman" w:cs="Times New Roman"/>
          <w:b w:val="0"/>
          <w:bCs/>
          <w:sz w:val="28"/>
          <w:szCs w:val="28"/>
        </w:rPr>
        <w:t>«</w:t>
      </w:r>
      <w:r w:rsidR="00551768" w:rsidRPr="00551768">
        <w:rPr>
          <w:rFonts w:ascii="Times New Roman" w:eastAsia="Calibri" w:hAnsi="Times New Roman" w:cs="Times New Roman"/>
          <w:b w:val="0"/>
          <w:bCs/>
          <w:sz w:val="28"/>
          <w:szCs w:val="28"/>
        </w:rPr>
        <w:t>О внесении изменений в постановление Правительства Ленинградской области от 24 февраля 2016 года № 37 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</w:t>
      </w:r>
      <w:r w:rsidR="00551768" w:rsidRPr="005517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00CF" w:rsidRPr="005E2123">
        <w:rPr>
          <w:rFonts w:ascii="Times New Roman" w:eastAsia="Calibri" w:hAnsi="Times New Roman" w:cs="Times New Roman"/>
          <w:b w:val="0"/>
          <w:sz w:val="28"/>
          <w:szCs w:val="28"/>
        </w:rPr>
        <w:t>(далее – П</w:t>
      </w:r>
      <w:r w:rsidRPr="005E2123">
        <w:rPr>
          <w:rFonts w:ascii="Times New Roman" w:eastAsia="Calibri" w:hAnsi="Times New Roman" w:cs="Times New Roman"/>
          <w:b w:val="0"/>
          <w:sz w:val="28"/>
          <w:szCs w:val="28"/>
        </w:rPr>
        <w:t>роект</w:t>
      </w:r>
      <w:r w:rsidR="005D2FFA" w:rsidRPr="005D2FFA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551768">
        <w:rPr>
          <w:rFonts w:ascii="Times New Roman" w:eastAsia="Calibri" w:hAnsi="Times New Roman" w:cs="Times New Roman"/>
          <w:b w:val="0"/>
          <w:sz w:val="28"/>
          <w:szCs w:val="28"/>
        </w:rPr>
        <w:t>Порядок № 37</w:t>
      </w:r>
      <w:r w:rsidRPr="005E2123">
        <w:rPr>
          <w:rFonts w:ascii="Times New Roman" w:eastAsia="Calibri" w:hAnsi="Times New Roman" w:cs="Times New Roman"/>
          <w:b w:val="0"/>
          <w:sz w:val="28"/>
          <w:szCs w:val="28"/>
        </w:rPr>
        <w:t xml:space="preserve">) разработан </w:t>
      </w:r>
      <w:proofErr w:type="gramStart"/>
      <w:r w:rsidRPr="005E2123">
        <w:rPr>
          <w:rFonts w:ascii="Times New Roman" w:eastAsia="Calibri" w:hAnsi="Times New Roman" w:cs="Times New Roman"/>
          <w:b w:val="0"/>
          <w:sz w:val="28"/>
          <w:szCs w:val="28"/>
        </w:rPr>
        <w:t>Ленинградским</w:t>
      </w:r>
      <w:proofErr w:type="gramEnd"/>
      <w:r w:rsidRPr="005E2123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областным комитетом по управлению государственным имуществом</w:t>
      </w:r>
      <w:r w:rsidR="001C781C" w:rsidRPr="005E212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5E2123" w:rsidRPr="005E2123">
        <w:rPr>
          <w:rFonts w:ascii="Times New Roman" w:eastAsia="Calibri" w:hAnsi="Times New Roman" w:cs="Times New Roman"/>
          <w:b w:val="0"/>
          <w:bCs/>
          <w:sz w:val="28"/>
          <w:szCs w:val="28"/>
        </w:rPr>
        <w:t>в целях</w:t>
      </w:r>
      <w:r w:rsidR="0055176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551768" w:rsidRPr="00551768">
        <w:rPr>
          <w:rFonts w:ascii="Times New Roman" w:eastAsia="Calibri" w:hAnsi="Times New Roman" w:cs="Times New Roman"/>
          <w:b w:val="0"/>
          <w:bCs/>
          <w:sz w:val="28"/>
          <w:szCs w:val="28"/>
        </w:rPr>
        <w:t>приведения правовых актов Ленинградской области в соответствие с действующим законодательством</w:t>
      </w:r>
      <w:r w:rsidR="005E2123" w:rsidRPr="005E2123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743DF4" w:rsidRPr="00743DF4" w:rsidRDefault="00743DF4" w:rsidP="00743DF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743DF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Областным законом от 10.02.2023 № 10-оз в </w:t>
      </w:r>
      <w:r w:rsidR="00175841">
        <w:rPr>
          <w:rFonts w:ascii="Times New Roman" w:eastAsia="Calibri" w:hAnsi="Times New Roman" w:cs="Times New Roman"/>
          <w:b w:val="0"/>
          <w:bCs/>
          <w:sz w:val="28"/>
          <w:szCs w:val="28"/>
        </w:rPr>
        <w:t>областной закон</w:t>
      </w:r>
      <w:r w:rsidR="00513757" w:rsidRPr="0051375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от 14 октября 2008 года №</w:t>
      </w:r>
      <w:r w:rsidRPr="00743DF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05-оз «</w:t>
      </w:r>
      <w:r w:rsidRPr="00743DF4">
        <w:rPr>
          <w:rFonts w:ascii="Times New Roman" w:eastAsia="Calibri" w:hAnsi="Times New Roman" w:cs="Times New Roman"/>
          <w:b w:val="0"/>
          <w:bCs/>
          <w:sz w:val="28"/>
          <w:szCs w:val="28"/>
        </w:rPr>
        <w:t>О бесплатном предоставлении отдельным категориям граждан земельных участков для индивидуального жилищного строительства на т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ерритории Ленинградской области (далее – областной закон № 105-оз)</w:t>
      </w:r>
      <w:r w:rsidRPr="00743DF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внесены изменения.</w:t>
      </w:r>
    </w:p>
    <w:p w:rsidR="00DC4BAE" w:rsidRPr="00DC4BAE" w:rsidRDefault="00DC4BAE" w:rsidP="00DC4BAE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частности</w:t>
      </w:r>
      <w:r w:rsidR="00513757" w:rsidRPr="00513757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hyperlink r:id="rId7" w:history="1">
        <w:r w:rsidRPr="00DC4BAE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часть 1</w:t>
        </w:r>
      </w:hyperlink>
      <w:r w:rsidRPr="00DC4BA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статьи 1 областного закона № 105-оз дополнена</w:t>
      </w:r>
      <w:r w:rsidRPr="00DC4BA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пунктом 5-1,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предусматривающим новую льготную категорию граждан</w:t>
      </w:r>
      <w:r w:rsidRPr="00DC4BA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имеющих право на предоставление земельного участка в собственность бесплатно</w:t>
      </w:r>
      <w:r w:rsidRPr="00DC4BA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а именно</w:t>
      </w:r>
      <w:r w:rsidRPr="00DC4BAE">
        <w:rPr>
          <w:rFonts w:ascii="Times New Roman" w:eastAsia="Calibri" w:hAnsi="Times New Roman" w:cs="Times New Roman"/>
          <w:b w:val="0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гражданами Российской Федерации, являющими</w:t>
      </w:r>
      <w:r w:rsidRPr="00DC4BAE">
        <w:rPr>
          <w:rFonts w:ascii="Times New Roman" w:eastAsia="Calibri" w:hAnsi="Times New Roman" w:cs="Times New Roman"/>
          <w:b w:val="0"/>
          <w:bCs/>
          <w:sz w:val="28"/>
          <w:szCs w:val="28"/>
        </w:rPr>
        <w:t>ся членами семей погибших ветеранов боевых действий, которые до момента гибели (смерти) постоянно проживали на территории Ленинградской области не менее пяти лет.</w:t>
      </w:r>
      <w:proofErr w:type="gramEnd"/>
    </w:p>
    <w:p w:rsidR="00DC4BAE" w:rsidRPr="001A2F61" w:rsidRDefault="00513757" w:rsidP="00DC4BAE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связи с чем</w:t>
      </w:r>
      <w:r w:rsidRPr="0051375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Проектом предлагается внести соответствующие изменения в пункты 2 и 4 Порядка № 37</w:t>
      </w:r>
      <w:r w:rsidR="00786192" w:rsidRPr="0078619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786192">
        <w:rPr>
          <w:rFonts w:ascii="Times New Roman" w:eastAsia="Calibri" w:hAnsi="Times New Roman" w:cs="Times New Roman"/>
          <w:b w:val="0"/>
          <w:bCs/>
          <w:sz w:val="28"/>
          <w:szCs w:val="28"/>
        </w:rPr>
        <w:t>дополнив их необходимыми положениями</w:t>
      </w:r>
      <w:r w:rsidR="001A2F61" w:rsidRPr="001A2F6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1A2F61">
        <w:rPr>
          <w:rFonts w:ascii="Times New Roman" w:eastAsia="Calibri" w:hAnsi="Times New Roman" w:cs="Times New Roman"/>
          <w:b w:val="0"/>
          <w:bCs/>
          <w:sz w:val="28"/>
          <w:szCs w:val="28"/>
        </w:rPr>
        <w:t>в том числе</w:t>
      </w:r>
      <w:r w:rsidR="001A2F61" w:rsidRPr="001A2F6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новым пунктом 2.5</w:t>
      </w:r>
      <w:r w:rsidR="00BC516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</w:t>
      </w:r>
      <w:r w:rsidR="001A2F6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отношении </w:t>
      </w:r>
      <w:r w:rsidR="001A2F61" w:rsidRPr="001A2F6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граждан, указанных в </w:t>
      </w:r>
      <w:hyperlink r:id="rId8">
        <w:r w:rsidR="001A2F61" w:rsidRPr="001A2F61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пункте 5.1 части 1 статьи 1</w:t>
        </w:r>
      </w:hyperlink>
      <w:r w:rsidR="001A2F61" w:rsidRPr="001A2F6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областного закона № 105-оз.</w:t>
      </w:r>
      <w:r w:rsidRPr="001A2F6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</w:p>
    <w:p w:rsidR="00513757" w:rsidRPr="00C825AD" w:rsidRDefault="00513757" w:rsidP="00C825AD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513757">
        <w:rPr>
          <w:rFonts w:ascii="Times New Roman" w:eastAsia="Calibri" w:hAnsi="Times New Roman" w:cs="Times New Roman"/>
          <w:b w:val="0"/>
          <w:bCs/>
          <w:sz w:val="28"/>
          <w:szCs w:val="28"/>
        </w:rPr>
        <w:t>Также, в целях реализации положений постановления Правительства Ленинградской области от 30.12.2020 № 901 «Об утверждении Положения об оптимизации процессов в органах исполнительной власти Ленинградской области», в частности, по развитию государственной информационной системы Ленинградской области «Цифровая платформа «</w:t>
      </w:r>
      <w:proofErr w:type="spellStart"/>
      <w:r w:rsidRPr="00513757">
        <w:rPr>
          <w:rFonts w:ascii="Times New Roman" w:eastAsia="Calibri" w:hAnsi="Times New Roman" w:cs="Times New Roman"/>
          <w:b w:val="0"/>
          <w:bCs/>
          <w:sz w:val="28"/>
          <w:szCs w:val="28"/>
        </w:rPr>
        <w:t>Госуслуги</w:t>
      </w:r>
      <w:proofErr w:type="spellEnd"/>
      <w:r w:rsidRPr="00513757">
        <w:rPr>
          <w:rFonts w:ascii="Times New Roman" w:eastAsia="Calibri" w:hAnsi="Times New Roman" w:cs="Times New Roman"/>
          <w:b w:val="0"/>
          <w:bCs/>
          <w:sz w:val="28"/>
          <w:szCs w:val="28"/>
        </w:rPr>
        <w:t>», информационной системы Ленинградской области «Портал государственных и муниципальных услуг (функций) Ленинградской области» и автоматизированной информационной системы «Межведомственное электронное взаимодействие в Ленинградской области», Проектом предлагается</w:t>
      </w:r>
      <w:proofErr w:type="gramEnd"/>
      <w:r w:rsidRPr="0051375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внести ряд изменений в перечни документов, на основании  </w:t>
      </w:r>
      <w:r w:rsidRPr="00513757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>которых органом учета принимаются р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ешения</w:t>
      </w:r>
      <w:r w:rsidRPr="0051375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 постановке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граждан </w:t>
      </w:r>
      <w:r w:rsidRPr="0051375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на учет в качестве лица, имеющего право на предоставление земельного участка в </w:t>
      </w:r>
      <w:r w:rsidRPr="00C825AD">
        <w:rPr>
          <w:rFonts w:ascii="Times New Roman" w:eastAsia="Calibri" w:hAnsi="Times New Roman" w:cs="Times New Roman"/>
          <w:b w:val="0"/>
          <w:bCs/>
          <w:sz w:val="28"/>
          <w:szCs w:val="28"/>
        </w:rPr>
        <w:t>собственность бесплатно</w:t>
      </w:r>
      <w:r w:rsidR="00C825AD" w:rsidRPr="00C825AD">
        <w:rPr>
          <w:rFonts w:ascii="Times New Roman" w:eastAsia="Calibri" w:hAnsi="Times New Roman" w:cs="Times New Roman"/>
          <w:b w:val="0"/>
          <w:bCs/>
          <w:sz w:val="28"/>
          <w:szCs w:val="28"/>
        </w:rPr>
        <w:t>, в соответствии с областным законом № 105-оз</w:t>
      </w:r>
      <w:r w:rsidRPr="00C825AD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C825AD" w:rsidRPr="00C825AD" w:rsidRDefault="00C825AD" w:rsidP="00C825AD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C825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частности, из перечня документов, </w:t>
      </w:r>
      <w:r w:rsidR="001A2F61">
        <w:rPr>
          <w:rFonts w:ascii="Times New Roman" w:eastAsia="Calibri" w:hAnsi="Times New Roman" w:cs="Times New Roman"/>
          <w:b w:val="0"/>
          <w:bCs/>
          <w:sz w:val="28"/>
          <w:szCs w:val="28"/>
        </w:rPr>
        <w:t>в отношении всех категорий граждан</w:t>
      </w:r>
      <w:r w:rsidR="001A2F61" w:rsidRPr="001A2F6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Pr="00C825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Проектом предлагается исключить необходимость предоставления </w:t>
      </w:r>
      <w:hyperlink r:id="rId9" w:history="1">
        <w:r w:rsidRPr="00C825AD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согласия</w:t>
        </w:r>
      </w:hyperlink>
      <w:r w:rsidRPr="00C825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на обработку персональных данных, как отдельного документа по форме,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предусмотренной</w:t>
      </w:r>
      <w:r w:rsidRPr="00C825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приложением</w:t>
      </w:r>
      <w:r w:rsidRPr="00C825A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к Порядку № 37, одновременно включив соответствующие положения в форму заявления</w:t>
      </w:r>
      <w:r w:rsidRPr="00C825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C825AD">
        <w:rPr>
          <w:rFonts w:ascii="Times New Roman" w:eastAsia="Calibri" w:hAnsi="Times New Roman" w:cs="Times New Roman"/>
          <w:b w:val="0"/>
          <w:bCs/>
          <w:sz w:val="28"/>
          <w:szCs w:val="28"/>
        </w:rPr>
        <w:t>о постановке на учет в качестве лица, имеющего право на предоставление земельного участка в собственность бесплатно на территории Ленинградской области</w:t>
      </w:r>
      <w:r w:rsidR="001A2F61" w:rsidRPr="001A2F6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1A2F61">
        <w:rPr>
          <w:rFonts w:ascii="Times New Roman" w:eastAsia="Calibri" w:hAnsi="Times New Roman" w:cs="Times New Roman"/>
          <w:b w:val="0"/>
          <w:bCs/>
          <w:sz w:val="28"/>
          <w:szCs w:val="28"/>
        </w:rPr>
        <w:t>в связи с</w:t>
      </w:r>
      <w:proofErr w:type="gramEnd"/>
      <w:r w:rsidR="001A2F6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чем в новой редакции</w:t>
      </w:r>
      <w:r w:rsidR="005D0B3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излагается</w:t>
      </w:r>
      <w:r w:rsidR="001A2F6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приложение 2</w:t>
      </w:r>
      <w:r w:rsidRPr="00C825AD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8B3187" w:rsidRPr="008B3187" w:rsidRDefault="00803D16" w:rsidP="008B3187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целях достижения </w:t>
      </w:r>
      <w:r w:rsidR="003964F9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прозрачности и упрощения для граждан административных процедур, связанных с предоставлением ими документов, необходимых в рамках получения государственных и муниципальных услуг п</w:t>
      </w:r>
      <w:r w:rsidR="00901802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 </w:t>
      </w:r>
      <w:r w:rsidR="003964F9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постановке на учет, в качестве лица,  имеющего право на предоставление земельного участка в собственности бесплатно, Проектом предлагается выделить в отдельные </w:t>
      </w:r>
      <w:r w:rsidR="00786192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разделы </w:t>
      </w:r>
      <w:r w:rsidR="003964F9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перечень документов в </w:t>
      </w:r>
      <w:r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отношении граждан, указанных в </w:t>
      </w:r>
      <w:hyperlink r:id="rId10" w:history="1">
        <w:r w:rsidRPr="000F0ACB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пунктах 3</w:t>
        </w:r>
      </w:hyperlink>
      <w:r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 </w:t>
      </w:r>
      <w:hyperlink r:id="rId11" w:history="1">
        <w:r w:rsidRPr="000F0ACB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3-1 части 1 статьи 1</w:t>
        </w:r>
        <w:proofErr w:type="gramEnd"/>
      </w:hyperlink>
      <w:r w:rsidR="003964F9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3964F9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>областного закона №</w:t>
      </w:r>
      <w:r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105-оз</w:t>
      </w:r>
      <w:r w:rsidR="003964F9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>, а именно</w:t>
      </w:r>
      <w:r w:rsidR="00786192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3964F9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предоставляемых гражданами, являющи</w:t>
      </w:r>
      <w:r w:rsidR="00786192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>ми</w:t>
      </w:r>
      <w:r w:rsidR="003964F9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>ся молодыми специалистами и молодыми гражданами в возрасте до 35 лет включительно, обучающимися по основным профессиональным образовательным программам и (или) по программам профессионального обучения</w:t>
      </w:r>
      <w:r w:rsidR="000B7DFA" w:rsidRPr="000B7DFA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r w:rsidR="00790FCA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proofErr w:type="gramEnd"/>
      <w:r w:rsidR="008B3187" w:rsidRPr="008B3187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этой связи пункт 2.2 Порядка № 37 излагается в новой редакции, а также дополняется новым пунктом 2.2.1. </w:t>
      </w:r>
    </w:p>
    <w:p w:rsidR="003964F9" w:rsidRPr="000F0ACB" w:rsidRDefault="000B7DFA" w:rsidP="000F0ACB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Кроме того</w:t>
      </w:r>
      <w:r w:rsidRPr="000B7DF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Проектом предлагается исключить </w:t>
      </w:r>
      <w:r w:rsidR="00790FCA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>необходимость предоставления избыточных документов, в частности</w:t>
      </w:r>
      <w:r w:rsidR="00786192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790FCA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 документов, подтверждающих факт постоянного проживания заявителя на территории Ленинградской области</w:t>
      </w:r>
      <w:r w:rsidR="000F0ACB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отношении граждан, </w:t>
      </w:r>
      <w:r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>указанных</w:t>
      </w:r>
      <w:r w:rsidRPr="000B7D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7DF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</w:t>
      </w:r>
      <w:hyperlink r:id="rId12" w:history="1">
        <w:r w:rsidRPr="000B7DFA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пунктах 3</w:t>
        </w:r>
      </w:hyperlink>
      <w:r w:rsidRPr="000B7DF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hyperlink r:id="rId13" w:history="1">
        <w:r w:rsidRPr="000B7DFA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 xml:space="preserve">3-1 </w:t>
        </w:r>
        <w:r w:rsidRPr="000B7DFA">
          <w:rPr>
            <w:rFonts w:ascii="Times New Roman" w:eastAsia="Calibri" w:hAnsi="Times New Roman" w:cs="Times New Roman"/>
            <w:b w:val="0"/>
            <w:bCs/>
            <w:sz w:val="28"/>
            <w:szCs w:val="28"/>
          </w:rPr>
          <w:t>и</w:t>
        </w:r>
        <w:r w:rsidRPr="000B7DFA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 xml:space="preserve"> 6 части 1 статьи 1</w:t>
        </w:r>
      </w:hyperlink>
      <w:r w:rsidRPr="000B7D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7DFA">
        <w:rPr>
          <w:rFonts w:ascii="Times New Roman" w:eastAsia="Calibri" w:hAnsi="Times New Roman" w:cs="Times New Roman"/>
          <w:b w:val="0"/>
          <w:bCs/>
          <w:sz w:val="28"/>
          <w:szCs w:val="28"/>
        </w:rPr>
        <w:t>областного закона № 105-оз</w:t>
      </w:r>
      <w:r w:rsidR="00790FCA" w:rsidRPr="000F0ACB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F82CB4" w:rsidRPr="00F82CB4" w:rsidRDefault="00F82CB4" w:rsidP="00F82CB4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F82CB4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 не содержит положений, вводящих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  бюджета  Ленинградской  области. В связи с отсутствием в Проекте указанных выше положений, представленный Проект не подлежит оценке регулирующего воздействия.</w:t>
      </w:r>
    </w:p>
    <w:p w:rsidR="00F12C14" w:rsidRDefault="00F12C14" w:rsidP="00F82CB4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F82CB4" w:rsidRPr="004813A0" w:rsidRDefault="00F82CB4" w:rsidP="004813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78227B" w:rsidRDefault="00D27A62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П</w:t>
      </w:r>
      <w:r w:rsidR="0078227B">
        <w:rPr>
          <w:rFonts w:ascii="Times New Roman" w:hAnsi="Times New Roman"/>
          <w:sz w:val="28"/>
          <w:szCs w:val="28"/>
        </w:rPr>
        <w:t xml:space="preserve">редседатель </w:t>
      </w:r>
      <w:proofErr w:type="gramStart"/>
      <w:r w:rsidRPr="003C0701">
        <w:rPr>
          <w:rFonts w:ascii="Times New Roman" w:hAnsi="Times New Roman"/>
          <w:sz w:val="28"/>
          <w:szCs w:val="28"/>
        </w:rPr>
        <w:t>Ленинградского</w:t>
      </w:r>
      <w:proofErr w:type="gramEnd"/>
      <w:r w:rsidR="009A38DA">
        <w:rPr>
          <w:rFonts w:ascii="Times New Roman" w:hAnsi="Times New Roman"/>
          <w:sz w:val="28"/>
          <w:szCs w:val="28"/>
        </w:rPr>
        <w:t xml:space="preserve"> </w:t>
      </w:r>
    </w:p>
    <w:p w:rsidR="0078227B" w:rsidRDefault="00D27A62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областного комитета</w:t>
      </w:r>
      <w:r w:rsidR="00DD5DCE">
        <w:rPr>
          <w:rFonts w:ascii="Times New Roman" w:hAnsi="Times New Roman"/>
          <w:sz w:val="28"/>
          <w:szCs w:val="28"/>
        </w:rPr>
        <w:t xml:space="preserve"> </w:t>
      </w:r>
      <w:r w:rsidRPr="003C0701">
        <w:rPr>
          <w:rFonts w:ascii="Times New Roman" w:hAnsi="Times New Roman"/>
          <w:sz w:val="28"/>
          <w:szCs w:val="28"/>
        </w:rPr>
        <w:t>по</w:t>
      </w:r>
      <w:r w:rsidR="0078227B">
        <w:rPr>
          <w:rFonts w:ascii="Times New Roman" w:hAnsi="Times New Roman"/>
          <w:sz w:val="28"/>
          <w:szCs w:val="28"/>
        </w:rPr>
        <w:t xml:space="preserve"> </w:t>
      </w:r>
      <w:r w:rsidR="009A38DA">
        <w:rPr>
          <w:rFonts w:ascii="Times New Roman" w:hAnsi="Times New Roman"/>
          <w:sz w:val="28"/>
          <w:szCs w:val="28"/>
        </w:rPr>
        <w:t>у</w:t>
      </w:r>
      <w:r w:rsidRPr="003C0701">
        <w:rPr>
          <w:rFonts w:ascii="Times New Roman" w:hAnsi="Times New Roman"/>
          <w:sz w:val="28"/>
          <w:szCs w:val="28"/>
        </w:rPr>
        <w:t>правлению</w:t>
      </w:r>
      <w:r w:rsidR="009A38DA">
        <w:rPr>
          <w:rFonts w:ascii="Times New Roman" w:hAnsi="Times New Roman"/>
          <w:sz w:val="28"/>
          <w:szCs w:val="28"/>
        </w:rPr>
        <w:t xml:space="preserve"> </w:t>
      </w:r>
    </w:p>
    <w:p w:rsidR="00692081" w:rsidRPr="009A38DA" w:rsidRDefault="00D27A62" w:rsidP="004813A0">
      <w:pPr>
        <w:pStyle w:val="a3"/>
        <w:jc w:val="both"/>
        <w:rPr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государственным имуществом</w:t>
      </w:r>
      <w:r w:rsidRPr="003C0701">
        <w:rPr>
          <w:rFonts w:ascii="Times New Roman" w:hAnsi="Times New Roman"/>
          <w:sz w:val="28"/>
          <w:szCs w:val="28"/>
        </w:rPr>
        <w:tab/>
      </w:r>
      <w:r w:rsidRPr="003C0701">
        <w:rPr>
          <w:rFonts w:ascii="Times New Roman" w:hAnsi="Times New Roman"/>
          <w:sz w:val="28"/>
          <w:szCs w:val="28"/>
        </w:rPr>
        <w:tab/>
      </w:r>
      <w:r w:rsidR="0078227B">
        <w:rPr>
          <w:rFonts w:ascii="Times New Roman" w:hAnsi="Times New Roman"/>
          <w:sz w:val="28"/>
          <w:szCs w:val="28"/>
        </w:rPr>
        <w:t xml:space="preserve">    </w:t>
      </w:r>
      <w:r w:rsidR="00F82CB4">
        <w:rPr>
          <w:rFonts w:ascii="Times New Roman" w:hAnsi="Times New Roman"/>
          <w:sz w:val="28"/>
          <w:szCs w:val="28"/>
        </w:rPr>
        <w:t xml:space="preserve">                                   М</w:t>
      </w:r>
      <w:r w:rsidR="009A38DA" w:rsidRPr="009A38DA">
        <w:rPr>
          <w:rFonts w:ascii="Times New Roman" w:hAnsi="Times New Roman"/>
          <w:sz w:val="28"/>
          <w:szCs w:val="28"/>
        </w:rPr>
        <w:t>.</w:t>
      </w:r>
      <w:r w:rsidR="00F82CB4">
        <w:rPr>
          <w:rFonts w:ascii="Times New Roman" w:hAnsi="Times New Roman"/>
          <w:sz w:val="28"/>
          <w:szCs w:val="28"/>
        </w:rPr>
        <w:t>Р</w:t>
      </w:r>
      <w:r w:rsidR="009A38DA" w:rsidRPr="009A38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82CB4">
        <w:rPr>
          <w:rFonts w:ascii="Times New Roman" w:hAnsi="Times New Roman"/>
          <w:sz w:val="28"/>
          <w:szCs w:val="28"/>
        </w:rPr>
        <w:t>Тоноян</w:t>
      </w:r>
      <w:proofErr w:type="spellEnd"/>
    </w:p>
    <w:sectPr w:rsidR="00692081" w:rsidRPr="009A38DA" w:rsidSect="007274E9">
      <w:headerReference w:type="default" r:id="rId14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9C" w:rsidRDefault="009B2E9C" w:rsidP="00C45D19">
      <w:r>
        <w:separator/>
      </w:r>
    </w:p>
  </w:endnote>
  <w:endnote w:type="continuationSeparator" w:id="0">
    <w:p w:rsidR="009B2E9C" w:rsidRDefault="009B2E9C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9C" w:rsidRDefault="009B2E9C" w:rsidP="00C45D19">
      <w:r>
        <w:separator/>
      </w:r>
    </w:p>
  </w:footnote>
  <w:footnote w:type="continuationSeparator" w:id="0">
    <w:p w:rsidR="009B2E9C" w:rsidRDefault="009B2E9C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187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11CF7"/>
    <w:rsid w:val="0003377A"/>
    <w:rsid w:val="0004513F"/>
    <w:rsid w:val="00047E07"/>
    <w:rsid w:val="000532FC"/>
    <w:rsid w:val="00053D2B"/>
    <w:rsid w:val="000553B1"/>
    <w:rsid w:val="000674F3"/>
    <w:rsid w:val="00076A22"/>
    <w:rsid w:val="000B7DFA"/>
    <w:rsid w:val="000C70CC"/>
    <w:rsid w:val="000F0ACB"/>
    <w:rsid w:val="000F2341"/>
    <w:rsid w:val="00117C77"/>
    <w:rsid w:val="00131947"/>
    <w:rsid w:val="00140D3D"/>
    <w:rsid w:val="00151E92"/>
    <w:rsid w:val="00166AE9"/>
    <w:rsid w:val="00175841"/>
    <w:rsid w:val="001911A6"/>
    <w:rsid w:val="00197980"/>
    <w:rsid w:val="001A2F61"/>
    <w:rsid w:val="001B011C"/>
    <w:rsid w:val="001C781C"/>
    <w:rsid w:val="001D76A5"/>
    <w:rsid w:val="001F10A9"/>
    <w:rsid w:val="001F55B5"/>
    <w:rsid w:val="001F6A20"/>
    <w:rsid w:val="00200774"/>
    <w:rsid w:val="0022305C"/>
    <w:rsid w:val="0023009F"/>
    <w:rsid w:val="0024375D"/>
    <w:rsid w:val="00247953"/>
    <w:rsid w:val="00260201"/>
    <w:rsid w:val="00283DBC"/>
    <w:rsid w:val="002C05C3"/>
    <w:rsid w:val="002D282B"/>
    <w:rsid w:val="002E6387"/>
    <w:rsid w:val="00316465"/>
    <w:rsid w:val="00354409"/>
    <w:rsid w:val="00357D3F"/>
    <w:rsid w:val="00362C0A"/>
    <w:rsid w:val="003718F7"/>
    <w:rsid w:val="003964F9"/>
    <w:rsid w:val="003C0701"/>
    <w:rsid w:val="003C6740"/>
    <w:rsid w:val="003D39CA"/>
    <w:rsid w:val="003F7218"/>
    <w:rsid w:val="004314AD"/>
    <w:rsid w:val="00434ADF"/>
    <w:rsid w:val="0046572F"/>
    <w:rsid w:val="004813A0"/>
    <w:rsid w:val="004B2CA1"/>
    <w:rsid w:val="004B5CEF"/>
    <w:rsid w:val="004B790B"/>
    <w:rsid w:val="0050373B"/>
    <w:rsid w:val="00513757"/>
    <w:rsid w:val="0052396C"/>
    <w:rsid w:val="00542B28"/>
    <w:rsid w:val="00551768"/>
    <w:rsid w:val="00561D4F"/>
    <w:rsid w:val="0056665E"/>
    <w:rsid w:val="005676FA"/>
    <w:rsid w:val="00577224"/>
    <w:rsid w:val="00586538"/>
    <w:rsid w:val="005A0B7D"/>
    <w:rsid w:val="005B546C"/>
    <w:rsid w:val="005C1933"/>
    <w:rsid w:val="005C275F"/>
    <w:rsid w:val="005D0526"/>
    <w:rsid w:val="005D0B3F"/>
    <w:rsid w:val="005D2FFA"/>
    <w:rsid w:val="005D7D68"/>
    <w:rsid w:val="005E2123"/>
    <w:rsid w:val="005E2858"/>
    <w:rsid w:val="005E40C6"/>
    <w:rsid w:val="005E5FB1"/>
    <w:rsid w:val="006203DD"/>
    <w:rsid w:val="00625CE1"/>
    <w:rsid w:val="00626BA9"/>
    <w:rsid w:val="00626EAF"/>
    <w:rsid w:val="00651FEE"/>
    <w:rsid w:val="0067637C"/>
    <w:rsid w:val="00692081"/>
    <w:rsid w:val="006930F0"/>
    <w:rsid w:val="006969C9"/>
    <w:rsid w:val="006A77A7"/>
    <w:rsid w:val="006B2FBC"/>
    <w:rsid w:val="006D1A5E"/>
    <w:rsid w:val="006E70D7"/>
    <w:rsid w:val="0070492C"/>
    <w:rsid w:val="00716A4A"/>
    <w:rsid w:val="0071789B"/>
    <w:rsid w:val="00722D56"/>
    <w:rsid w:val="007274E9"/>
    <w:rsid w:val="00737332"/>
    <w:rsid w:val="00743DF4"/>
    <w:rsid w:val="00750017"/>
    <w:rsid w:val="007537E4"/>
    <w:rsid w:val="0078227B"/>
    <w:rsid w:val="00786192"/>
    <w:rsid w:val="00790FCA"/>
    <w:rsid w:val="007C0379"/>
    <w:rsid w:val="00803D16"/>
    <w:rsid w:val="008109C8"/>
    <w:rsid w:val="00814B12"/>
    <w:rsid w:val="008226E9"/>
    <w:rsid w:val="00832266"/>
    <w:rsid w:val="00835D98"/>
    <w:rsid w:val="008369A9"/>
    <w:rsid w:val="008542D7"/>
    <w:rsid w:val="008549CB"/>
    <w:rsid w:val="008638A6"/>
    <w:rsid w:val="00877AF0"/>
    <w:rsid w:val="0088525B"/>
    <w:rsid w:val="008A2B18"/>
    <w:rsid w:val="008A6D2F"/>
    <w:rsid w:val="008B3187"/>
    <w:rsid w:val="008D0AED"/>
    <w:rsid w:val="008D16CB"/>
    <w:rsid w:val="008E79F6"/>
    <w:rsid w:val="009005D9"/>
    <w:rsid w:val="00901802"/>
    <w:rsid w:val="00902FD3"/>
    <w:rsid w:val="00906C96"/>
    <w:rsid w:val="00910400"/>
    <w:rsid w:val="00931FD1"/>
    <w:rsid w:val="0093212D"/>
    <w:rsid w:val="0093331C"/>
    <w:rsid w:val="00952E30"/>
    <w:rsid w:val="0095439C"/>
    <w:rsid w:val="009731C4"/>
    <w:rsid w:val="009A04D3"/>
    <w:rsid w:val="009A38DA"/>
    <w:rsid w:val="009A3924"/>
    <w:rsid w:val="009B2E9C"/>
    <w:rsid w:val="009B308E"/>
    <w:rsid w:val="009B3D8E"/>
    <w:rsid w:val="009C601A"/>
    <w:rsid w:val="009D0019"/>
    <w:rsid w:val="00A02CBD"/>
    <w:rsid w:val="00A15B95"/>
    <w:rsid w:val="00A24A2C"/>
    <w:rsid w:val="00A266EC"/>
    <w:rsid w:val="00A43B52"/>
    <w:rsid w:val="00A43C64"/>
    <w:rsid w:val="00A52861"/>
    <w:rsid w:val="00A6710E"/>
    <w:rsid w:val="00A70A02"/>
    <w:rsid w:val="00A915DC"/>
    <w:rsid w:val="00AA3FFB"/>
    <w:rsid w:val="00AB0851"/>
    <w:rsid w:val="00AB3175"/>
    <w:rsid w:val="00AD3E46"/>
    <w:rsid w:val="00AE3CD9"/>
    <w:rsid w:val="00B0056C"/>
    <w:rsid w:val="00B24E23"/>
    <w:rsid w:val="00B45B5F"/>
    <w:rsid w:val="00B5037A"/>
    <w:rsid w:val="00B51191"/>
    <w:rsid w:val="00BA69F9"/>
    <w:rsid w:val="00BC516F"/>
    <w:rsid w:val="00BE7527"/>
    <w:rsid w:val="00BF4D24"/>
    <w:rsid w:val="00C0714C"/>
    <w:rsid w:val="00C27CD3"/>
    <w:rsid w:val="00C45D19"/>
    <w:rsid w:val="00C65CC9"/>
    <w:rsid w:val="00C66D68"/>
    <w:rsid w:val="00C728AB"/>
    <w:rsid w:val="00C81F78"/>
    <w:rsid w:val="00C825AD"/>
    <w:rsid w:val="00CD00CF"/>
    <w:rsid w:val="00CE381E"/>
    <w:rsid w:val="00D1429B"/>
    <w:rsid w:val="00D14AFC"/>
    <w:rsid w:val="00D27A62"/>
    <w:rsid w:val="00D542DB"/>
    <w:rsid w:val="00D61DE8"/>
    <w:rsid w:val="00D63E4E"/>
    <w:rsid w:val="00D86DC1"/>
    <w:rsid w:val="00D90AEA"/>
    <w:rsid w:val="00DC4BAE"/>
    <w:rsid w:val="00DD5DCE"/>
    <w:rsid w:val="00DE5165"/>
    <w:rsid w:val="00DF141D"/>
    <w:rsid w:val="00E17A98"/>
    <w:rsid w:val="00E2224D"/>
    <w:rsid w:val="00E40D80"/>
    <w:rsid w:val="00E51F15"/>
    <w:rsid w:val="00E638D5"/>
    <w:rsid w:val="00E7493C"/>
    <w:rsid w:val="00E7521D"/>
    <w:rsid w:val="00E821D1"/>
    <w:rsid w:val="00E84D1B"/>
    <w:rsid w:val="00EA3320"/>
    <w:rsid w:val="00EA4FC7"/>
    <w:rsid w:val="00EA59C2"/>
    <w:rsid w:val="00EC25A2"/>
    <w:rsid w:val="00EE4C92"/>
    <w:rsid w:val="00EE723C"/>
    <w:rsid w:val="00F02966"/>
    <w:rsid w:val="00F12C14"/>
    <w:rsid w:val="00F35241"/>
    <w:rsid w:val="00F45298"/>
    <w:rsid w:val="00F529B5"/>
    <w:rsid w:val="00F540C0"/>
    <w:rsid w:val="00F64B4C"/>
    <w:rsid w:val="00F75B21"/>
    <w:rsid w:val="00F82CB4"/>
    <w:rsid w:val="00F8731E"/>
    <w:rsid w:val="00F93CD2"/>
    <w:rsid w:val="00F94A1B"/>
    <w:rsid w:val="00FA5314"/>
    <w:rsid w:val="00FB60DD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312509BF3E29F01876371A577266D389AAEEFA83CEB36D6D31ED9A473F90754C037AB27D2C5CDE7FD8154389A32F352761C70C4505B4FpEz1F" TargetMode="External"/><Relationship Id="rId13" Type="http://schemas.openxmlformats.org/officeDocument/2006/relationships/hyperlink" Target="consultantplus://offline/ref=232BD429242DFFC7171B2CF7FF5F0D5A2F1C3432F475501D503E60D706E140DCC166F5A8FD6D298D7D48562EC48DBD41B79139B31C22A2EBM2D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FE6E100FA69B6E5D254B285E3673E17127C28D49716784E96D5B030EE1C83235DF1620FE1C97DFF7E066D1E39F97D928364m0iBL" TargetMode="External"/><Relationship Id="rId12" Type="http://schemas.openxmlformats.org/officeDocument/2006/relationships/hyperlink" Target="consultantplus://offline/ref=232BD429242DFFC7171B2CF7FF5F0D5A2F1C3432F475501D503E60D706E140DCC166F5A8FD6D298F7E48562EC48DBD41B79139B31C22A2EBM2D6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2BD429242DFFC7171B2CF7FF5F0D5A2F1C3432F475501D503E60D706E140DCC166F5A8FD6D298D7D48562EC48DBD41B79139B31C22A2EBM2D6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2BD429242DFFC7171B2CF7FF5F0D5A2F1C3432F475501D503E60D706E140DCC166F5A8FD6D298F7E48562EC48DBD41B79139B31C22A2EBM2D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A7DCB5E9B52563CB3CDCF12674301CEE46AA95A53AA0E5335632480A37356FB1D92ECE1F816BA474C071726F0A363DC6A59BA560BF115w94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4</cp:revision>
  <cp:lastPrinted>2021-12-10T08:02:00Z</cp:lastPrinted>
  <dcterms:created xsi:type="dcterms:W3CDTF">2023-02-15T11:43:00Z</dcterms:created>
  <dcterms:modified xsi:type="dcterms:W3CDTF">2023-02-15T12:56:00Z</dcterms:modified>
</cp:coreProperties>
</file>